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2F" w:rsidRPr="00F11295" w:rsidRDefault="00694701" w:rsidP="00560C2F">
      <w:pPr>
        <w:rPr>
          <w:rFonts w:ascii="Arial" w:hAnsi="Arial" w:cs="Arial"/>
          <w:b/>
          <w:bCs/>
        </w:rPr>
      </w:pPr>
      <w:bookmarkStart w:id="0" w:name="_GoBack"/>
      <w:bookmarkEnd w:id="0"/>
      <w:r>
        <w:rPr>
          <w:rFonts w:ascii="Arial" w:hAnsi="Arial" w:cs="Arial"/>
          <w:b/>
          <w:bCs/>
        </w:rPr>
        <w:t xml:space="preserve">Sample </w:t>
      </w:r>
      <w:r w:rsidR="00560C2F" w:rsidRPr="00F11295">
        <w:rPr>
          <w:rFonts w:ascii="Arial" w:hAnsi="Arial" w:cs="Arial"/>
          <w:b/>
          <w:bCs/>
        </w:rPr>
        <w:t>Q</w:t>
      </w:r>
      <w:r>
        <w:rPr>
          <w:rFonts w:ascii="Arial" w:hAnsi="Arial" w:cs="Arial"/>
          <w:b/>
          <w:bCs/>
        </w:rPr>
        <w:t xml:space="preserve">ualifications of </w:t>
      </w:r>
      <w:r w:rsidR="00560C2F" w:rsidRPr="00F11295">
        <w:rPr>
          <w:rFonts w:ascii="Arial" w:hAnsi="Arial" w:cs="Arial"/>
          <w:b/>
          <w:bCs/>
        </w:rPr>
        <w:t>A</w:t>
      </w:r>
      <w:r>
        <w:rPr>
          <w:rFonts w:ascii="Arial" w:hAnsi="Arial" w:cs="Arial"/>
          <w:b/>
          <w:bCs/>
        </w:rPr>
        <w:t>pplicant</w:t>
      </w:r>
    </w:p>
    <w:p w:rsidR="00560C2F" w:rsidRPr="00F11295" w:rsidRDefault="00560C2F" w:rsidP="00560C2F">
      <w:pPr>
        <w:rPr>
          <w:rFonts w:ascii="Arial" w:hAnsi="Arial" w:cs="Arial"/>
          <w:b/>
          <w:bCs/>
        </w:rPr>
      </w:pPr>
    </w:p>
    <w:p w:rsidR="00560C2F" w:rsidRPr="00F11295" w:rsidRDefault="00560C2F" w:rsidP="00560C2F">
      <w:pPr>
        <w:rPr>
          <w:rFonts w:ascii="Arial" w:hAnsi="Arial" w:cs="Arial"/>
        </w:rPr>
      </w:pPr>
      <w:r w:rsidRPr="00F11295">
        <w:rPr>
          <w:rFonts w:ascii="Arial" w:hAnsi="Arial" w:cs="Arial"/>
        </w:rPr>
        <w:t xml:space="preserve">The program will be developed and conducted by the </w:t>
      </w:r>
      <w:r>
        <w:rPr>
          <w:rFonts w:ascii="Arial" w:hAnsi="Arial" w:cs="Arial"/>
        </w:rPr>
        <w:t xml:space="preserve">University </w:t>
      </w:r>
      <w:proofErr w:type="gramStart"/>
      <w:r>
        <w:rPr>
          <w:rFonts w:ascii="Arial" w:hAnsi="Arial" w:cs="Arial"/>
        </w:rPr>
        <w:t>of Arkansas Division of</w:t>
      </w:r>
      <w:proofErr w:type="gramEnd"/>
      <w:r>
        <w:rPr>
          <w:rFonts w:ascii="Arial" w:hAnsi="Arial" w:cs="Arial"/>
        </w:rPr>
        <w:t xml:space="preserve"> Agriculture </w:t>
      </w:r>
      <w:r w:rsidRPr="00F11295">
        <w:rPr>
          <w:rFonts w:ascii="Arial" w:hAnsi="Arial" w:cs="Arial"/>
        </w:rPr>
        <w:t>Cooperative Extension Service</w:t>
      </w:r>
      <w:r>
        <w:rPr>
          <w:rFonts w:ascii="Arial" w:hAnsi="Arial" w:cs="Arial"/>
        </w:rPr>
        <w:t>.</w:t>
      </w:r>
      <w:r w:rsidRPr="00F11295">
        <w:rPr>
          <w:rFonts w:ascii="Arial" w:hAnsi="Arial" w:cs="Arial"/>
        </w:rPr>
        <w:t xml:space="preserve">  Arkansas Extension has made a difference in the lives of Arkansans for </w:t>
      </w:r>
      <w:r>
        <w:rPr>
          <w:rFonts w:ascii="Arial" w:hAnsi="Arial" w:cs="Arial"/>
        </w:rPr>
        <w:t>nearly 100</w:t>
      </w:r>
      <w:r w:rsidRPr="00F11295">
        <w:rPr>
          <w:rFonts w:ascii="Arial" w:hAnsi="Arial" w:cs="Arial"/>
        </w:rPr>
        <w:t xml:space="preserve"> years.  Its mission is simply to adapt the research based knowledge that resides within the University System and present it in a form that citizens can utilize to improve their livelihood and the quality of their lives.  Extension conducts it programming through a network of local offices in each of Arkansas</w:t>
      </w:r>
      <w:r w:rsidRPr="00F11295">
        <w:rPr>
          <w:rFonts w:ascii="Arial" w:hAnsi="Arial" w:cs="Arial"/>
        </w:rPr>
        <w:sym w:font="WP TypographicSymbols" w:char="003D"/>
      </w:r>
      <w:r w:rsidRPr="00F11295">
        <w:rPr>
          <w:rFonts w:ascii="Arial" w:hAnsi="Arial" w:cs="Arial"/>
        </w:rPr>
        <w:t xml:space="preserve"> 75 counties.</w:t>
      </w:r>
    </w:p>
    <w:p w:rsidR="00560C2F" w:rsidRPr="00F11295" w:rsidRDefault="00560C2F" w:rsidP="00560C2F">
      <w:pPr>
        <w:rPr>
          <w:rFonts w:ascii="Arial" w:hAnsi="Arial" w:cs="Arial"/>
        </w:rPr>
      </w:pPr>
    </w:p>
    <w:p w:rsidR="00560C2F" w:rsidRPr="00F11295" w:rsidRDefault="00560C2F" w:rsidP="00560C2F">
      <w:pPr>
        <w:rPr>
          <w:rFonts w:ascii="Arial" w:hAnsi="Arial" w:cs="Arial"/>
        </w:rPr>
      </w:pPr>
      <w:r w:rsidRPr="00F11295">
        <w:rPr>
          <w:rFonts w:ascii="Arial" w:hAnsi="Arial" w:cs="Arial"/>
        </w:rPr>
        <w:t>County Extension Advisory Committees guide the local Extension faculty by identifying their most pressing educational needs and developing an annual educational plan for the county.  Programs based on grassroots needs of local people and funded by county, as well as state and federal appropriations, make the Extension Service unique within the educational community.</w:t>
      </w:r>
    </w:p>
    <w:p w:rsidR="00560C2F" w:rsidRPr="00F11295" w:rsidRDefault="00560C2F" w:rsidP="00560C2F">
      <w:pPr>
        <w:rPr>
          <w:rFonts w:ascii="Arial" w:hAnsi="Arial" w:cs="Arial"/>
        </w:rPr>
      </w:pPr>
    </w:p>
    <w:p w:rsidR="00560C2F" w:rsidRPr="00F11295" w:rsidRDefault="00560C2F" w:rsidP="00560C2F">
      <w:pPr>
        <w:rPr>
          <w:rFonts w:ascii="Arial" w:hAnsi="Arial" w:cs="Arial"/>
        </w:rPr>
      </w:pPr>
      <w:proofErr w:type="gramStart"/>
      <w:r w:rsidRPr="00F11295">
        <w:rPr>
          <w:rFonts w:ascii="Arial" w:hAnsi="Arial" w:cs="Arial"/>
        </w:rPr>
        <w:t>The</w:t>
      </w:r>
      <w:r>
        <w:rPr>
          <w:rFonts w:ascii="Arial" w:hAnsi="Arial" w:cs="Arial"/>
        </w:rPr>
        <w:t xml:space="preserve"> </w:t>
      </w:r>
      <w:r w:rsidRPr="00F11295">
        <w:rPr>
          <w:rFonts w:ascii="Arial" w:hAnsi="Arial" w:cs="Arial"/>
        </w:rPr>
        <w:t xml:space="preserve"> </w:t>
      </w:r>
      <w:r w:rsidRPr="00560C2F">
        <w:rPr>
          <w:rFonts w:ascii="Arial" w:hAnsi="Arial" w:cs="Arial"/>
          <w:u w:val="single"/>
        </w:rPr>
        <w:t>_</w:t>
      </w:r>
      <w:proofErr w:type="gramEnd"/>
      <w:r w:rsidRPr="00560C2F">
        <w:rPr>
          <w:rFonts w:ascii="Arial" w:hAnsi="Arial" w:cs="Arial"/>
          <w:u w:val="single"/>
        </w:rPr>
        <w:t>______(Name of County)_____</w:t>
      </w:r>
      <w:r w:rsidRPr="00F11295">
        <w:rPr>
          <w:rFonts w:ascii="Arial" w:hAnsi="Arial" w:cs="Arial"/>
        </w:rPr>
        <w:t xml:space="preserve"> Extension Service has a history for working with lower income families and youth.  For over </w:t>
      </w:r>
      <w:r>
        <w:rPr>
          <w:rFonts w:ascii="Arial" w:hAnsi="Arial" w:cs="Arial"/>
        </w:rPr>
        <w:t>forty</w:t>
      </w:r>
      <w:r w:rsidRPr="00F11295">
        <w:rPr>
          <w:rFonts w:ascii="Arial" w:hAnsi="Arial" w:cs="Arial"/>
        </w:rPr>
        <w:t xml:space="preserve"> years, Extension has conducted the Expanded Food and Nutrition Education Program (EFNEP) which targets families and individuals with children.  Rapport has already been established with the targeted clientele in these communities through the EFNEP program.  The proposed pilot project will build upon this rapport which will help with acceptance by the target audience.  This program focuses on individual nutrition lessons to adults and groups of youth.  Extension also has a history of working with youth through the 4-H </w:t>
      </w:r>
      <w:proofErr w:type="gramStart"/>
      <w:r w:rsidRPr="00F11295">
        <w:rPr>
          <w:rFonts w:ascii="Arial" w:hAnsi="Arial" w:cs="Arial"/>
        </w:rPr>
        <w:t>clubs  and</w:t>
      </w:r>
      <w:proofErr w:type="gramEnd"/>
      <w:r w:rsidRPr="00F11295">
        <w:rPr>
          <w:rFonts w:ascii="Arial" w:hAnsi="Arial" w:cs="Arial"/>
        </w:rPr>
        <w:t xml:space="preserve"> school enrichment programs.  During </w:t>
      </w:r>
      <w:r w:rsidRPr="00560C2F">
        <w:rPr>
          <w:rFonts w:ascii="Arial" w:hAnsi="Arial" w:cs="Arial"/>
          <w:u w:val="single"/>
        </w:rPr>
        <w:t>___</w:t>
      </w:r>
      <w:proofErr w:type="gramStart"/>
      <w:r w:rsidRPr="00560C2F">
        <w:rPr>
          <w:rFonts w:ascii="Arial" w:hAnsi="Arial" w:cs="Arial"/>
          <w:u w:val="single"/>
        </w:rPr>
        <w:t>_(</w:t>
      </w:r>
      <w:proofErr w:type="gramEnd"/>
      <w:r w:rsidRPr="00560C2F">
        <w:rPr>
          <w:rFonts w:ascii="Arial" w:hAnsi="Arial" w:cs="Arial"/>
          <w:u w:val="single"/>
        </w:rPr>
        <w:t>year)____,</w:t>
      </w:r>
      <w:r w:rsidRPr="00F11295">
        <w:rPr>
          <w:rFonts w:ascii="Arial" w:hAnsi="Arial" w:cs="Arial"/>
        </w:rPr>
        <w:t xml:space="preserve"> </w:t>
      </w:r>
      <w:r>
        <w:rPr>
          <w:rFonts w:ascii="Arial" w:hAnsi="Arial" w:cs="Arial"/>
        </w:rPr>
        <w:t xml:space="preserve">more than </w:t>
      </w:r>
      <w:r w:rsidRPr="00560C2F">
        <w:rPr>
          <w:rFonts w:ascii="Arial" w:hAnsi="Arial" w:cs="Arial"/>
          <w:u w:val="single"/>
        </w:rPr>
        <w:t>______(# of 4-H members</w:t>
      </w:r>
      <w:r>
        <w:rPr>
          <w:rFonts w:ascii="Arial" w:hAnsi="Arial" w:cs="Arial"/>
        </w:rPr>
        <w:t>)____</w:t>
      </w:r>
      <w:r w:rsidRPr="00F11295">
        <w:rPr>
          <w:rFonts w:ascii="Arial" w:hAnsi="Arial" w:cs="Arial"/>
        </w:rPr>
        <w:t xml:space="preserve"> youth throughout </w:t>
      </w:r>
      <w:r w:rsidRPr="00560C2F">
        <w:rPr>
          <w:rFonts w:ascii="Arial" w:hAnsi="Arial" w:cs="Arial"/>
          <w:u w:val="single"/>
        </w:rPr>
        <w:t>____(name of county)__</w:t>
      </w:r>
      <w:r>
        <w:rPr>
          <w:rFonts w:ascii="Arial" w:hAnsi="Arial" w:cs="Arial"/>
        </w:rPr>
        <w:t xml:space="preserve"> County</w:t>
      </w:r>
      <w:r w:rsidRPr="00F11295">
        <w:rPr>
          <w:rFonts w:ascii="Arial" w:hAnsi="Arial" w:cs="Arial"/>
        </w:rPr>
        <w:t xml:space="preserve"> have participated in a 4-H program.</w:t>
      </w:r>
    </w:p>
    <w:p w:rsidR="00A51673" w:rsidRDefault="00A51673"/>
    <w:sectPr w:rsidR="00A51673" w:rsidSect="00A51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2F"/>
    <w:rsid w:val="003E5B07"/>
    <w:rsid w:val="00560C2F"/>
    <w:rsid w:val="006135EA"/>
    <w:rsid w:val="00694701"/>
    <w:rsid w:val="00A51673"/>
    <w:rsid w:val="00AE208E"/>
    <w:rsid w:val="00D8580E"/>
    <w:rsid w:val="00E0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2F"/>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2F"/>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Support</dc:creator>
  <cp:lastModifiedBy>Tech Support</cp:lastModifiedBy>
  <cp:revision>2</cp:revision>
  <cp:lastPrinted>2012-09-06T21:12:00Z</cp:lastPrinted>
  <dcterms:created xsi:type="dcterms:W3CDTF">2012-09-06T21:13:00Z</dcterms:created>
  <dcterms:modified xsi:type="dcterms:W3CDTF">2012-09-06T21:13:00Z</dcterms:modified>
</cp:coreProperties>
</file>